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DFE" w:rsidRPr="00561DFE" w:rsidRDefault="00561DFE" w:rsidP="00561DFE">
      <w:pPr>
        <w:spacing w:after="0" w:line="240" w:lineRule="auto"/>
        <w:jc w:val="center"/>
        <w:rPr>
          <w:rFonts w:ascii="Century Gothic" w:hAnsi="Century Gothic" w:cs="Arial"/>
          <w:b/>
          <w:sz w:val="28"/>
          <w:szCs w:val="28"/>
        </w:rPr>
      </w:pPr>
      <w:r>
        <w:rPr>
          <w:rFonts w:ascii="Century Gothic" w:hAnsi="Century Gothic" w:cs="Arial"/>
          <w:b/>
          <w:sz w:val="28"/>
          <w:szCs w:val="28"/>
        </w:rPr>
        <w:t>2024 Little Rock Zoo Teen Program Details and FAQ</w:t>
      </w:r>
    </w:p>
    <w:p w:rsidR="00561DFE" w:rsidRDefault="00561DFE" w:rsidP="00561DFE">
      <w:pPr>
        <w:spacing w:after="0" w:line="240" w:lineRule="auto"/>
        <w:rPr>
          <w:rFonts w:ascii="Century Gothic" w:hAnsi="Century Gothic" w:cs="Arial"/>
          <w:sz w:val="28"/>
          <w:szCs w:val="28"/>
        </w:rPr>
      </w:pPr>
      <w:r>
        <w:rPr>
          <w:rFonts w:ascii="Century Gothic" w:hAnsi="Century Gothic" w:cs="Arial"/>
          <w:sz w:val="28"/>
          <w:szCs w:val="28"/>
        </w:rPr>
        <w:t xml:space="preserve">Each day, the Little Rock Zoo becomes a living classroom and you can become a part of it.  We are looking for teens, ages 13-17, to assist with providing educational moments to the children, adults, and families who visit us.  Teens support Zoo staff in providing engaging experiences that inspire people to value and conserve our natural world.  We provide the opportunities and training; you provide the time and passion.  </w:t>
      </w:r>
    </w:p>
    <w:p w:rsidR="00561DFE" w:rsidRDefault="00561DFE" w:rsidP="00561DFE">
      <w:pPr>
        <w:spacing w:after="0" w:line="240" w:lineRule="auto"/>
        <w:rPr>
          <w:rFonts w:ascii="Century Gothic" w:hAnsi="Century Gothic" w:cs="Arial"/>
          <w:sz w:val="28"/>
          <w:szCs w:val="28"/>
        </w:rPr>
      </w:pPr>
    </w:p>
    <w:p w:rsidR="00561DFE" w:rsidRDefault="00561DFE" w:rsidP="00561DFE">
      <w:pPr>
        <w:spacing w:after="0" w:line="240" w:lineRule="auto"/>
        <w:rPr>
          <w:rFonts w:ascii="Century Gothic" w:hAnsi="Century Gothic" w:cs="Arial"/>
          <w:b/>
          <w:sz w:val="28"/>
          <w:szCs w:val="28"/>
        </w:rPr>
      </w:pPr>
      <w:r>
        <w:rPr>
          <w:rFonts w:ascii="Century Gothic" w:hAnsi="Century Gothic" w:cs="Arial"/>
          <w:b/>
          <w:sz w:val="28"/>
          <w:szCs w:val="28"/>
        </w:rPr>
        <w:t>Who can participate in the Teen Program?</w:t>
      </w:r>
    </w:p>
    <w:p w:rsidR="00561DFE" w:rsidRDefault="00561DFE" w:rsidP="00561DFE">
      <w:pPr>
        <w:spacing w:after="0" w:line="240" w:lineRule="auto"/>
        <w:rPr>
          <w:rFonts w:ascii="Century Gothic" w:hAnsi="Century Gothic" w:cs="Arial"/>
          <w:sz w:val="28"/>
          <w:szCs w:val="28"/>
        </w:rPr>
      </w:pPr>
      <w:r>
        <w:rPr>
          <w:rFonts w:ascii="Century Gothic" w:hAnsi="Century Gothic" w:cs="Arial"/>
          <w:sz w:val="28"/>
          <w:szCs w:val="28"/>
        </w:rPr>
        <w:t xml:space="preserve">Teens must be 13 years of age before May 1 of each program year.  </w:t>
      </w:r>
    </w:p>
    <w:p w:rsidR="00561DFE" w:rsidRDefault="00561DFE" w:rsidP="00561DFE">
      <w:pPr>
        <w:spacing w:after="0" w:line="240" w:lineRule="auto"/>
        <w:rPr>
          <w:rFonts w:ascii="Century Gothic" w:hAnsi="Century Gothic" w:cs="Arial"/>
          <w:sz w:val="28"/>
          <w:szCs w:val="28"/>
        </w:rPr>
      </w:pPr>
    </w:p>
    <w:p w:rsidR="00561DFE" w:rsidRDefault="00561DFE" w:rsidP="00561DFE">
      <w:pPr>
        <w:spacing w:after="0" w:line="240" w:lineRule="auto"/>
        <w:rPr>
          <w:rFonts w:ascii="Century Gothic" w:hAnsi="Century Gothic" w:cs="Arial"/>
          <w:b/>
          <w:sz w:val="28"/>
          <w:szCs w:val="28"/>
        </w:rPr>
      </w:pPr>
      <w:r>
        <w:rPr>
          <w:rFonts w:ascii="Century Gothic" w:hAnsi="Century Gothic" w:cs="Arial"/>
          <w:b/>
          <w:sz w:val="28"/>
          <w:szCs w:val="28"/>
        </w:rPr>
        <w:t>What does a participant in the Teen Program do?</w:t>
      </w:r>
    </w:p>
    <w:p w:rsidR="00561DFE" w:rsidRDefault="00561DFE" w:rsidP="00561DFE">
      <w:pPr>
        <w:spacing w:after="0" w:line="240" w:lineRule="auto"/>
        <w:rPr>
          <w:rFonts w:ascii="Century Gothic" w:hAnsi="Century Gothic" w:cs="Arial"/>
          <w:sz w:val="28"/>
          <w:szCs w:val="28"/>
        </w:rPr>
      </w:pPr>
      <w:r>
        <w:rPr>
          <w:rFonts w:ascii="Century Gothic" w:hAnsi="Century Gothic" w:cs="Arial"/>
          <w:sz w:val="28"/>
          <w:szCs w:val="28"/>
        </w:rPr>
        <w:t>Teens assist education staff in the following areas:</w:t>
      </w:r>
    </w:p>
    <w:p w:rsidR="00561DFE" w:rsidRDefault="00561DFE" w:rsidP="00561DFE">
      <w:pPr>
        <w:pStyle w:val="ListParagraph"/>
        <w:numPr>
          <w:ilvl w:val="0"/>
          <w:numId w:val="1"/>
        </w:numPr>
        <w:spacing w:after="0" w:line="240" w:lineRule="auto"/>
        <w:rPr>
          <w:rFonts w:ascii="Century Gothic" w:hAnsi="Century Gothic" w:cs="Arial"/>
          <w:sz w:val="28"/>
          <w:szCs w:val="28"/>
        </w:rPr>
      </w:pPr>
      <w:r>
        <w:rPr>
          <w:rFonts w:ascii="Century Gothic" w:hAnsi="Century Gothic" w:cs="Arial"/>
          <w:sz w:val="28"/>
          <w:szCs w:val="28"/>
        </w:rPr>
        <w:t>Guest Engagement</w:t>
      </w:r>
    </w:p>
    <w:p w:rsidR="00561DFE" w:rsidRDefault="00561DFE" w:rsidP="00561DFE">
      <w:pPr>
        <w:pStyle w:val="ListParagraph"/>
        <w:numPr>
          <w:ilvl w:val="0"/>
          <w:numId w:val="1"/>
        </w:numPr>
        <w:spacing w:after="0" w:line="240" w:lineRule="auto"/>
        <w:rPr>
          <w:rFonts w:ascii="Century Gothic" w:hAnsi="Century Gothic" w:cs="Arial"/>
          <w:sz w:val="28"/>
          <w:szCs w:val="28"/>
        </w:rPr>
      </w:pPr>
      <w:r>
        <w:rPr>
          <w:rFonts w:ascii="Century Gothic" w:hAnsi="Century Gothic" w:cs="Arial"/>
          <w:sz w:val="28"/>
          <w:szCs w:val="28"/>
        </w:rPr>
        <w:t>Exhibit Interpretation</w:t>
      </w:r>
    </w:p>
    <w:p w:rsidR="00561DFE" w:rsidRDefault="00561DFE" w:rsidP="00561DFE">
      <w:pPr>
        <w:pStyle w:val="ListParagraph"/>
        <w:numPr>
          <w:ilvl w:val="0"/>
          <w:numId w:val="1"/>
        </w:numPr>
        <w:spacing w:after="0" w:line="240" w:lineRule="auto"/>
        <w:rPr>
          <w:rFonts w:ascii="Century Gothic" w:hAnsi="Century Gothic" w:cs="Arial"/>
          <w:sz w:val="28"/>
          <w:szCs w:val="28"/>
        </w:rPr>
      </w:pPr>
      <w:proofErr w:type="spellStart"/>
      <w:r>
        <w:rPr>
          <w:rFonts w:ascii="Century Gothic" w:hAnsi="Century Gothic" w:cs="Arial"/>
          <w:sz w:val="28"/>
          <w:szCs w:val="28"/>
        </w:rPr>
        <w:t>Biofact</w:t>
      </w:r>
      <w:proofErr w:type="spellEnd"/>
      <w:r>
        <w:rPr>
          <w:rFonts w:ascii="Century Gothic" w:hAnsi="Century Gothic" w:cs="Arial"/>
          <w:sz w:val="28"/>
          <w:szCs w:val="28"/>
        </w:rPr>
        <w:t xml:space="preserve"> Interpretation</w:t>
      </w:r>
    </w:p>
    <w:p w:rsidR="00561DFE" w:rsidRDefault="00561DFE" w:rsidP="00561DFE">
      <w:pPr>
        <w:pStyle w:val="ListParagraph"/>
        <w:numPr>
          <w:ilvl w:val="0"/>
          <w:numId w:val="1"/>
        </w:numPr>
        <w:spacing w:after="0" w:line="240" w:lineRule="auto"/>
        <w:rPr>
          <w:rFonts w:ascii="Century Gothic" w:hAnsi="Century Gothic" w:cs="Arial"/>
          <w:sz w:val="28"/>
          <w:szCs w:val="28"/>
        </w:rPr>
      </w:pPr>
      <w:proofErr w:type="spellStart"/>
      <w:r>
        <w:rPr>
          <w:rFonts w:ascii="Century Gothic" w:hAnsi="Century Gothic" w:cs="Arial"/>
          <w:sz w:val="28"/>
          <w:szCs w:val="28"/>
        </w:rPr>
        <w:t>Zoofari</w:t>
      </w:r>
      <w:proofErr w:type="spellEnd"/>
      <w:r>
        <w:rPr>
          <w:rFonts w:ascii="Century Gothic" w:hAnsi="Century Gothic" w:cs="Arial"/>
          <w:sz w:val="28"/>
          <w:szCs w:val="28"/>
        </w:rPr>
        <w:t xml:space="preserve"> Camp Activities and Assessments</w:t>
      </w:r>
    </w:p>
    <w:p w:rsidR="00561DFE" w:rsidRDefault="00561DFE" w:rsidP="00561DFE">
      <w:pPr>
        <w:pStyle w:val="ListParagraph"/>
        <w:numPr>
          <w:ilvl w:val="0"/>
          <w:numId w:val="1"/>
        </w:numPr>
        <w:spacing w:after="0" w:line="240" w:lineRule="auto"/>
        <w:rPr>
          <w:rFonts w:ascii="Century Gothic" w:hAnsi="Century Gothic" w:cs="Arial"/>
          <w:sz w:val="28"/>
          <w:szCs w:val="28"/>
        </w:rPr>
      </w:pPr>
      <w:r>
        <w:rPr>
          <w:rFonts w:ascii="Century Gothic" w:hAnsi="Century Gothic" w:cs="Arial"/>
          <w:sz w:val="28"/>
          <w:szCs w:val="28"/>
        </w:rPr>
        <w:t>Awareness Days and Conservation Events</w:t>
      </w:r>
    </w:p>
    <w:p w:rsidR="00561DFE" w:rsidRDefault="00561DFE" w:rsidP="00561DFE">
      <w:pPr>
        <w:pStyle w:val="ListParagraph"/>
        <w:numPr>
          <w:ilvl w:val="0"/>
          <w:numId w:val="1"/>
        </w:numPr>
        <w:spacing w:after="0" w:line="240" w:lineRule="auto"/>
        <w:rPr>
          <w:rFonts w:ascii="Century Gothic" w:hAnsi="Century Gothic" w:cs="Arial"/>
          <w:sz w:val="28"/>
          <w:szCs w:val="28"/>
        </w:rPr>
      </w:pPr>
      <w:r>
        <w:rPr>
          <w:rFonts w:ascii="Century Gothic" w:hAnsi="Century Gothic" w:cs="Arial"/>
          <w:sz w:val="28"/>
          <w:szCs w:val="28"/>
        </w:rPr>
        <w:t>On-site Programs (story times, pop-up play, etc.)</w:t>
      </w:r>
    </w:p>
    <w:p w:rsidR="00561DFE" w:rsidRDefault="00561DFE" w:rsidP="00561DFE">
      <w:pPr>
        <w:spacing w:after="0" w:line="240" w:lineRule="auto"/>
        <w:rPr>
          <w:rFonts w:ascii="Century Gothic" w:hAnsi="Century Gothic" w:cs="Arial"/>
          <w:b/>
          <w:sz w:val="28"/>
          <w:szCs w:val="28"/>
        </w:rPr>
      </w:pPr>
    </w:p>
    <w:p w:rsidR="00561DFE" w:rsidRDefault="00561DFE" w:rsidP="00561DFE">
      <w:pPr>
        <w:spacing w:after="0" w:line="240" w:lineRule="auto"/>
        <w:rPr>
          <w:rFonts w:ascii="Century Gothic" w:hAnsi="Century Gothic" w:cs="Arial"/>
          <w:b/>
          <w:sz w:val="28"/>
          <w:szCs w:val="28"/>
        </w:rPr>
      </w:pPr>
      <w:r>
        <w:rPr>
          <w:rFonts w:ascii="Century Gothic" w:hAnsi="Century Gothic" w:cs="Arial"/>
          <w:b/>
          <w:sz w:val="28"/>
          <w:szCs w:val="28"/>
        </w:rPr>
        <w:t>When does participation in the Teen Program occur?</w:t>
      </w:r>
    </w:p>
    <w:p w:rsidR="00561DFE" w:rsidRDefault="00561DFE" w:rsidP="00561DFE">
      <w:pPr>
        <w:spacing w:after="0" w:line="240" w:lineRule="auto"/>
        <w:rPr>
          <w:rFonts w:ascii="Century Gothic" w:hAnsi="Century Gothic" w:cs="Arial"/>
          <w:sz w:val="28"/>
          <w:szCs w:val="28"/>
        </w:rPr>
      </w:pPr>
      <w:r>
        <w:rPr>
          <w:rFonts w:ascii="Century Gothic" w:hAnsi="Century Gothic" w:cs="Arial"/>
          <w:sz w:val="28"/>
          <w:szCs w:val="28"/>
        </w:rPr>
        <w:t>Teens must complete 120</w:t>
      </w:r>
      <w:r>
        <w:rPr>
          <w:rFonts w:ascii="Century Gothic" w:hAnsi="Century Gothic" w:cs="Arial"/>
          <w:sz w:val="28"/>
          <w:szCs w:val="28"/>
        </w:rPr>
        <w:t xml:space="preserve"> hours of participation within the program year.  We provide multiple opportunities to fulfill these requirements. The seasonal requirements are as follows:</w:t>
      </w:r>
    </w:p>
    <w:p w:rsidR="00561DFE" w:rsidRDefault="00561DFE" w:rsidP="00561DFE">
      <w:pPr>
        <w:pStyle w:val="ListParagraph"/>
        <w:numPr>
          <w:ilvl w:val="0"/>
          <w:numId w:val="2"/>
        </w:numPr>
        <w:spacing w:after="0" w:line="240" w:lineRule="auto"/>
        <w:rPr>
          <w:rFonts w:ascii="Century Gothic" w:hAnsi="Century Gothic" w:cs="Arial"/>
          <w:sz w:val="28"/>
          <w:szCs w:val="28"/>
        </w:rPr>
      </w:pPr>
      <w:r>
        <w:rPr>
          <w:rFonts w:ascii="Century Gothic" w:hAnsi="Century Gothic" w:cs="Arial"/>
          <w:sz w:val="28"/>
          <w:szCs w:val="28"/>
        </w:rPr>
        <w:t xml:space="preserve">3 hours of Orientation </w:t>
      </w:r>
    </w:p>
    <w:p w:rsidR="00561DFE" w:rsidRDefault="00561DFE" w:rsidP="00561DFE">
      <w:pPr>
        <w:pStyle w:val="ListParagraph"/>
        <w:numPr>
          <w:ilvl w:val="0"/>
          <w:numId w:val="2"/>
        </w:numPr>
        <w:spacing w:after="0" w:line="240" w:lineRule="auto"/>
        <w:rPr>
          <w:rFonts w:ascii="Century Gothic" w:hAnsi="Century Gothic" w:cs="Arial"/>
          <w:sz w:val="28"/>
          <w:szCs w:val="28"/>
        </w:rPr>
      </w:pPr>
      <w:r>
        <w:rPr>
          <w:rFonts w:ascii="Century Gothic" w:hAnsi="Century Gothic" w:cs="Arial"/>
          <w:sz w:val="28"/>
          <w:szCs w:val="28"/>
        </w:rPr>
        <w:t xml:space="preserve">6 hours of Training </w:t>
      </w:r>
    </w:p>
    <w:p w:rsidR="00561DFE" w:rsidRDefault="00561DFE" w:rsidP="00561DFE">
      <w:pPr>
        <w:pStyle w:val="ListParagraph"/>
        <w:numPr>
          <w:ilvl w:val="0"/>
          <w:numId w:val="2"/>
        </w:numPr>
        <w:spacing w:after="0" w:line="240" w:lineRule="auto"/>
        <w:rPr>
          <w:rFonts w:ascii="Century Gothic" w:hAnsi="Century Gothic" w:cs="Arial"/>
          <w:sz w:val="28"/>
          <w:szCs w:val="28"/>
        </w:rPr>
      </w:pPr>
      <w:r>
        <w:rPr>
          <w:rFonts w:ascii="Century Gothic" w:hAnsi="Century Gothic" w:cs="Arial"/>
          <w:sz w:val="28"/>
          <w:szCs w:val="28"/>
        </w:rPr>
        <w:t>90</w:t>
      </w:r>
      <w:r>
        <w:rPr>
          <w:rFonts w:ascii="Century Gothic" w:hAnsi="Century Gothic" w:cs="Arial"/>
          <w:sz w:val="28"/>
          <w:szCs w:val="28"/>
        </w:rPr>
        <w:t xml:space="preserve"> Summer Hours (June and July) – That’s just one 3-week session!</w:t>
      </w:r>
    </w:p>
    <w:p w:rsidR="00561DFE" w:rsidRDefault="00561DFE" w:rsidP="00561DFE">
      <w:pPr>
        <w:pStyle w:val="ListParagraph"/>
        <w:numPr>
          <w:ilvl w:val="0"/>
          <w:numId w:val="2"/>
        </w:numPr>
        <w:spacing w:after="0" w:line="240" w:lineRule="auto"/>
        <w:rPr>
          <w:rFonts w:ascii="Century Gothic" w:hAnsi="Century Gothic" w:cs="Arial"/>
          <w:sz w:val="28"/>
          <w:szCs w:val="28"/>
        </w:rPr>
      </w:pPr>
      <w:r>
        <w:rPr>
          <w:rFonts w:ascii="Century Gothic" w:hAnsi="Century Gothic" w:cs="Arial"/>
          <w:sz w:val="28"/>
          <w:szCs w:val="28"/>
        </w:rPr>
        <w:t>15 Fall Hours (August-December) – That’s just 3 hours per month!</w:t>
      </w:r>
    </w:p>
    <w:p w:rsidR="00561DFE" w:rsidRDefault="00561DFE" w:rsidP="00561DFE">
      <w:pPr>
        <w:pStyle w:val="ListParagraph"/>
        <w:numPr>
          <w:ilvl w:val="0"/>
          <w:numId w:val="2"/>
        </w:numPr>
        <w:spacing w:after="0" w:line="240" w:lineRule="auto"/>
        <w:rPr>
          <w:rFonts w:ascii="Century Gothic" w:hAnsi="Century Gothic" w:cs="Arial"/>
          <w:sz w:val="28"/>
          <w:szCs w:val="28"/>
        </w:rPr>
      </w:pPr>
      <w:r>
        <w:rPr>
          <w:rFonts w:ascii="Century Gothic" w:hAnsi="Century Gothic" w:cs="Arial"/>
          <w:sz w:val="28"/>
          <w:szCs w:val="28"/>
        </w:rPr>
        <w:t>15 Spring Hours (January-May) – That’s just 3 hours per month!</w:t>
      </w:r>
    </w:p>
    <w:p w:rsidR="00561DFE" w:rsidRDefault="00561DFE" w:rsidP="00561DFE">
      <w:pPr>
        <w:spacing w:after="0" w:line="240" w:lineRule="auto"/>
        <w:rPr>
          <w:rFonts w:ascii="Century Gothic" w:hAnsi="Century Gothic" w:cs="Arial"/>
          <w:sz w:val="28"/>
          <w:szCs w:val="28"/>
        </w:rPr>
      </w:pPr>
    </w:p>
    <w:p w:rsidR="00561DFE" w:rsidRDefault="00561DFE" w:rsidP="00561DFE">
      <w:pPr>
        <w:spacing w:after="0" w:line="240" w:lineRule="auto"/>
        <w:rPr>
          <w:rFonts w:ascii="Century Gothic" w:hAnsi="Century Gothic" w:cs="Arial"/>
          <w:b/>
          <w:sz w:val="28"/>
          <w:szCs w:val="28"/>
        </w:rPr>
      </w:pPr>
      <w:r>
        <w:rPr>
          <w:rFonts w:ascii="Century Gothic" w:hAnsi="Century Gothic" w:cs="Arial"/>
          <w:b/>
          <w:sz w:val="28"/>
          <w:szCs w:val="28"/>
        </w:rPr>
        <w:t>Where do Teen Program activities occur?</w:t>
      </w:r>
    </w:p>
    <w:p w:rsidR="00561DFE" w:rsidRDefault="00561DFE" w:rsidP="00561DFE">
      <w:pPr>
        <w:spacing w:after="0" w:line="240" w:lineRule="auto"/>
        <w:rPr>
          <w:rFonts w:ascii="Century Gothic" w:hAnsi="Century Gothic" w:cs="Arial"/>
          <w:sz w:val="28"/>
          <w:szCs w:val="28"/>
        </w:rPr>
      </w:pPr>
      <w:r>
        <w:rPr>
          <w:rFonts w:ascii="Century Gothic" w:hAnsi="Century Gothic" w:cs="Arial"/>
          <w:sz w:val="28"/>
          <w:szCs w:val="28"/>
        </w:rPr>
        <w:t>All Teen Program activities and participation occurs at the Little Rock Zoo.  Teens will be provided an ID badge for gate entry and on-site supervision during their program hours.</w:t>
      </w:r>
    </w:p>
    <w:p w:rsidR="00561DFE" w:rsidRDefault="00561DFE" w:rsidP="00561DFE">
      <w:pPr>
        <w:spacing w:after="0" w:line="240" w:lineRule="auto"/>
        <w:rPr>
          <w:rFonts w:ascii="Century Gothic" w:hAnsi="Century Gothic" w:cs="Arial"/>
          <w:sz w:val="28"/>
          <w:szCs w:val="28"/>
        </w:rPr>
      </w:pPr>
    </w:p>
    <w:p w:rsidR="00561DFE" w:rsidRDefault="00561DFE" w:rsidP="00561DFE">
      <w:pPr>
        <w:spacing w:after="0" w:line="240" w:lineRule="auto"/>
        <w:rPr>
          <w:rFonts w:ascii="Century Gothic" w:hAnsi="Century Gothic" w:cs="Arial"/>
          <w:b/>
          <w:sz w:val="28"/>
          <w:szCs w:val="28"/>
        </w:rPr>
      </w:pPr>
      <w:r>
        <w:rPr>
          <w:rFonts w:ascii="Century Gothic" w:hAnsi="Century Gothic" w:cs="Arial"/>
          <w:b/>
          <w:sz w:val="28"/>
          <w:szCs w:val="28"/>
        </w:rPr>
        <w:lastRenderedPageBreak/>
        <w:t>Why participate in the Teen Program?</w:t>
      </w:r>
    </w:p>
    <w:p w:rsidR="00561DFE" w:rsidRDefault="00561DFE" w:rsidP="00561DFE">
      <w:pPr>
        <w:spacing w:after="0" w:line="240" w:lineRule="auto"/>
        <w:rPr>
          <w:rFonts w:ascii="Century Gothic" w:hAnsi="Century Gothic" w:cs="Arial"/>
          <w:sz w:val="28"/>
          <w:szCs w:val="28"/>
        </w:rPr>
      </w:pPr>
      <w:r>
        <w:rPr>
          <w:rFonts w:ascii="Century Gothic" w:hAnsi="Century Gothic" w:cs="Arial"/>
          <w:sz w:val="28"/>
          <w:szCs w:val="28"/>
        </w:rPr>
        <w:t>Teens receive the following perks during their participation in the program:</w:t>
      </w:r>
    </w:p>
    <w:p w:rsidR="00561DFE" w:rsidRDefault="00561DFE" w:rsidP="00561DFE">
      <w:pPr>
        <w:pStyle w:val="ListParagraph"/>
        <w:numPr>
          <w:ilvl w:val="0"/>
          <w:numId w:val="3"/>
        </w:numPr>
        <w:spacing w:after="0" w:line="240" w:lineRule="auto"/>
        <w:rPr>
          <w:rFonts w:ascii="Century Gothic" w:hAnsi="Century Gothic" w:cs="Arial"/>
          <w:sz w:val="28"/>
          <w:szCs w:val="28"/>
        </w:rPr>
      </w:pPr>
      <w:r>
        <w:rPr>
          <w:rFonts w:ascii="Century Gothic" w:hAnsi="Century Gothic" w:cs="Arial"/>
          <w:sz w:val="28"/>
          <w:szCs w:val="28"/>
        </w:rPr>
        <w:t>Free admission to the Little Rock Zoo for themselves</w:t>
      </w:r>
    </w:p>
    <w:p w:rsidR="00561DFE" w:rsidRDefault="00561DFE" w:rsidP="00561DFE">
      <w:pPr>
        <w:pStyle w:val="ListParagraph"/>
        <w:numPr>
          <w:ilvl w:val="0"/>
          <w:numId w:val="3"/>
        </w:numPr>
        <w:spacing w:after="0" w:line="240" w:lineRule="auto"/>
        <w:rPr>
          <w:rFonts w:ascii="Century Gothic" w:hAnsi="Century Gothic" w:cs="Arial"/>
          <w:sz w:val="28"/>
          <w:szCs w:val="28"/>
        </w:rPr>
      </w:pPr>
      <w:r>
        <w:rPr>
          <w:rFonts w:ascii="Century Gothic" w:hAnsi="Century Gothic" w:cs="Arial"/>
          <w:sz w:val="28"/>
          <w:szCs w:val="28"/>
        </w:rPr>
        <w:t>One free guest admission included with teen admission</w:t>
      </w:r>
    </w:p>
    <w:p w:rsidR="00561DFE" w:rsidRDefault="00561DFE" w:rsidP="00561DFE">
      <w:pPr>
        <w:pStyle w:val="ListParagraph"/>
        <w:numPr>
          <w:ilvl w:val="0"/>
          <w:numId w:val="3"/>
        </w:numPr>
        <w:spacing w:after="0" w:line="240" w:lineRule="auto"/>
        <w:rPr>
          <w:rFonts w:ascii="Century Gothic" w:hAnsi="Century Gothic" w:cs="Arial"/>
          <w:sz w:val="28"/>
          <w:szCs w:val="28"/>
        </w:rPr>
      </w:pPr>
      <w:r>
        <w:rPr>
          <w:rFonts w:ascii="Century Gothic" w:hAnsi="Century Gothic" w:cs="Arial"/>
          <w:sz w:val="28"/>
          <w:szCs w:val="28"/>
        </w:rPr>
        <w:t>Discounts on concessions</w:t>
      </w:r>
    </w:p>
    <w:p w:rsidR="00561DFE" w:rsidRDefault="00561DFE" w:rsidP="00561DFE">
      <w:pPr>
        <w:pStyle w:val="ListParagraph"/>
        <w:numPr>
          <w:ilvl w:val="0"/>
          <w:numId w:val="3"/>
        </w:numPr>
        <w:spacing w:after="0" w:line="240" w:lineRule="auto"/>
        <w:rPr>
          <w:rFonts w:ascii="Century Gothic" w:hAnsi="Century Gothic" w:cs="Arial"/>
          <w:sz w:val="28"/>
          <w:szCs w:val="28"/>
        </w:rPr>
      </w:pPr>
      <w:r>
        <w:rPr>
          <w:rFonts w:ascii="Century Gothic" w:hAnsi="Century Gothic" w:cs="Arial"/>
          <w:sz w:val="28"/>
          <w:szCs w:val="28"/>
        </w:rPr>
        <w:t>Build a network of friends, mentors, and future references</w:t>
      </w:r>
    </w:p>
    <w:p w:rsidR="00561DFE" w:rsidRDefault="00561DFE" w:rsidP="00561DFE">
      <w:pPr>
        <w:pStyle w:val="ListParagraph"/>
        <w:numPr>
          <w:ilvl w:val="0"/>
          <w:numId w:val="3"/>
        </w:numPr>
        <w:spacing w:after="0" w:line="240" w:lineRule="auto"/>
        <w:rPr>
          <w:rFonts w:ascii="Century Gothic" w:hAnsi="Century Gothic" w:cs="Arial"/>
          <w:sz w:val="28"/>
          <w:szCs w:val="28"/>
        </w:rPr>
      </w:pPr>
      <w:r>
        <w:rPr>
          <w:rFonts w:ascii="Century Gothic" w:hAnsi="Century Gothic" w:cs="Arial"/>
          <w:sz w:val="28"/>
          <w:szCs w:val="28"/>
        </w:rPr>
        <w:t>Learn about and engage in conservation efforts locally and globally</w:t>
      </w:r>
    </w:p>
    <w:p w:rsidR="00561DFE" w:rsidRDefault="00561DFE" w:rsidP="00561DFE">
      <w:pPr>
        <w:spacing w:after="0" w:line="240" w:lineRule="auto"/>
        <w:rPr>
          <w:rFonts w:ascii="Century Gothic" w:hAnsi="Century Gothic" w:cs="Arial"/>
          <w:sz w:val="28"/>
          <w:szCs w:val="28"/>
        </w:rPr>
      </w:pPr>
    </w:p>
    <w:p w:rsidR="00561DFE" w:rsidRDefault="00561DFE" w:rsidP="00561DFE">
      <w:pPr>
        <w:spacing w:after="0" w:line="240" w:lineRule="auto"/>
        <w:rPr>
          <w:rFonts w:ascii="Century Gothic" w:hAnsi="Century Gothic" w:cs="Arial"/>
          <w:b/>
          <w:sz w:val="28"/>
          <w:szCs w:val="28"/>
        </w:rPr>
      </w:pPr>
      <w:r>
        <w:rPr>
          <w:rFonts w:ascii="Century Gothic" w:hAnsi="Century Gothic" w:cs="Arial"/>
          <w:b/>
          <w:sz w:val="28"/>
          <w:szCs w:val="28"/>
        </w:rPr>
        <w:t>How does someone participate in the Teen Program?</w:t>
      </w:r>
    </w:p>
    <w:p w:rsidR="00561DFE" w:rsidRDefault="00561DFE" w:rsidP="00561DFE">
      <w:pPr>
        <w:pStyle w:val="ListParagraph"/>
        <w:numPr>
          <w:ilvl w:val="0"/>
          <w:numId w:val="4"/>
        </w:numPr>
        <w:spacing w:after="0" w:line="240" w:lineRule="auto"/>
        <w:rPr>
          <w:rFonts w:ascii="Century Gothic" w:hAnsi="Century Gothic" w:cs="Arial"/>
          <w:sz w:val="28"/>
          <w:szCs w:val="28"/>
        </w:rPr>
      </w:pPr>
      <w:r>
        <w:rPr>
          <w:rFonts w:ascii="Century Gothic" w:hAnsi="Century Gothic" w:cs="Arial"/>
          <w:sz w:val="28"/>
          <w:szCs w:val="28"/>
        </w:rPr>
        <w:t>Click here to submit your application and attach a brief (up to two pages) essay response to one of the following prompts:</w:t>
      </w:r>
    </w:p>
    <w:p w:rsidR="00561DFE" w:rsidRDefault="00561DFE" w:rsidP="00561DFE">
      <w:pPr>
        <w:pStyle w:val="ListParagraph"/>
        <w:numPr>
          <w:ilvl w:val="1"/>
          <w:numId w:val="4"/>
        </w:numPr>
        <w:spacing w:after="0" w:line="240" w:lineRule="auto"/>
        <w:rPr>
          <w:rFonts w:ascii="Century Gothic" w:hAnsi="Century Gothic" w:cs="Arial"/>
          <w:sz w:val="28"/>
          <w:szCs w:val="28"/>
        </w:rPr>
      </w:pPr>
      <w:r>
        <w:rPr>
          <w:rFonts w:ascii="Century Gothic" w:hAnsi="Century Gothic" w:cs="Arial"/>
          <w:sz w:val="28"/>
          <w:szCs w:val="28"/>
        </w:rPr>
        <w:t>What do you hope to gain from your participation in the Teen Program of the Little Rock Zoo?</w:t>
      </w:r>
    </w:p>
    <w:p w:rsidR="00561DFE" w:rsidRDefault="00561DFE" w:rsidP="00561DFE">
      <w:pPr>
        <w:pStyle w:val="ListParagraph"/>
        <w:numPr>
          <w:ilvl w:val="1"/>
          <w:numId w:val="4"/>
        </w:numPr>
        <w:spacing w:after="0" w:line="240" w:lineRule="auto"/>
        <w:rPr>
          <w:rFonts w:ascii="Century Gothic" w:hAnsi="Century Gothic" w:cs="Arial"/>
          <w:sz w:val="28"/>
          <w:szCs w:val="28"/>
        </w:rPr>
      </w:pPr>
      <w:r>
        <w:rPr>
          <w:rFonts w:ascii="Century Gothic" w:hAnsi="Century Gothic" w:cs="Arial"/>
          <w:sz w:val="28"/>
          <w:szCs w:val="28"/>
        </w:rPr>
        <w:t>How can your participation in the Teen Program at the Little Rock Zoo assist in your goals for the future?</w:t>
      </w:r>
    </w:p>
    <w:p w:rsidR="00561DFE" w:rsidRDefault="00561DFE" w:rsidP="00561DFE">
      <w:pPr>
        <w:pStyle w:val="ListParagraph"/>
        <w:numPr>
          <w:ilvl w:val="0"/>
          <w:numId w:val="4"/>
        </w:numPr>
        <w:spacing w:after="0" w:line="240" w:lineRule="auto"/>
        <w:rPr>
          <w:rFonts w:ascii="Century Gothic" w:hAnsi="Century Gothic" w:cs="Arial"/>
          <w:sz w:val="28"/>
          <w:szCs w:val="28"/>
        </w:rPr>
      </w:pPr>
      <w:r>
        <w:rPr>
          <w:rFonts w:ascii="Century Gothic" w:hAnsi="Century Gothic" w:cs="Arial"/>
          <w:sz w:val="28"/>
          <w:szCs w:val="28"/>
        </w:rPr>
        <w:t xml:space="preserve">Choose an adult (not related to you) to complete a recommendation letter on your behalf.  </w:t>
      </w:r>
    </w:p>
    <w:p w:rsidR="00561DFE" w:rsidRDefault="00561DFE" w:rsidP="00561DFE">
      <w:pPr>
        <w:pStyle w:val="ListParagraph"/>
        <w:numPr>
          <w:ilvl w:val="0"/>
          <w:numId w:val="4"/>
        </w:numPr>
        <w:spacing w:after="0" w:line="240" w:lineRule="auto"/>
        <w:rPr>
          <w:rFonts w:ascii="Century Gothic" w:hAnsi="Century Gothic" w:cs="Arial"/>
          <w:sz w:val="28"/>
          <w:szCs w:val="28"/>
        </w:rPr>
      </w:pPr>
      <w:r>
        <w:rPr>
          <w:rFonts w:ascii="Century Gothic" w:hAnsi="Century Gothic" w:cs="Arial"/>
          <w:sz w:val="28"/>
          <w:szCs w:val="28"/>
        </w:rPr>
        <w:t>If chosen as a candida</w:t>
      </w:r>
      <w:r w:rsidR="00A01291">
        <w:rPr>
          <w:rFonts w:ascii="Century Gothic" w:hAnsi="Century Gothic" w:cs="Arial"/>
          <w:sz w:val="28"/>
          <w:szCs w:val="28"/>
        </w:rPr>
        <w:t>te, attend an interview in March</w:t>
      </w:r>
      <w:bookmarkStart w:id="0" w:name="_GoBack"/>
      <w:bookmarkEnd w:id="0"/>
      <w:r>
        <w:rPr>
          <w:rFonts w:ascii="Century Gothic" w:hAnsi="Century Gothic" w:cs="Arial"/>
          <w:sz w:val="28"/>
          <w:szCs w:val="28"/>
        </w:rPr>
        <w:t>.</w:t>
      </w:r>
    </w:p>
    <w:p w:rsidR="00561DFE" w:rsidRDefault="00561DFE" w:rsidP="00561DFE">
      <w:pPr>
        <w:pStyle w:val="ListParagraph"/>
        <w:numPr>
          <w:ilvl w:val="0"/>
          <w:numId w:val="4"/>
        </w:numPr>
        <w:spacing w:after="0" w:line="240" w:lineRule="auto"/>
        <w:rPr>
          <w:rFonts w:ascii="Century Gothic" w:hAnsi="Century Gothic" w:cs="Arial"/>
          <w:sz w:val="28"/>
          <w:szCs w:val="28"/>
        </w:rPr>
      </w:pPr>
      <w:r>
        <w:rPr>
          <w:rFonts w:ascii="Century Gothic" w:hAnsi="Century Gothic" w:cs="Arial"/>
          <w:sz w:val="28"/>
          <w:szCs w:val="28"/>
        </w:rPr>
        <w:t xml:space="preserve">If chosen for participation in the Teen Program, attend required Orientation in April. </w:t>
      </w:r>
    </w:p>
    <w:p w:rsidR="00561DFE" w:rsidRDefault="00561DFE" w:rsidP="00561DFE">
      <w:pPr>
        <w:pStyle w:val="ListParagraph"/>
        <w:numPr>
          <w:ilvl w:val="0"/>
          <w:numId w:val="4"/>
        </w:numPr>
        <w:spacing w:after="0" w:line="240" w:lineRule="auto"/>
        <w:rPr>
          <w:rFonts w:ascii="Century Gothic" w:hAnsi="Century Gothic" w:cs="Arial"/>
          <w:sz w:val="28"/>
          <w:szCs w:val="28"/>
        </w:rPr>
      </w:pPr>
      <w:r>
        <w:rPr>
          <w:rFonts w:ascii="Century Gothic" w:hAnsi="Century Gothic" w:cs="Arial"/>
          <w:sz w:val="28"/>
          <w:szCs w:val="28"/>
        </w:rPr>
        <w:t xml:space="preserve">Submit $80 for program participation.  </w:t>
      </w:r>
    </w:p>
    <w:p w:rsidR="00561DFE" w:rsidRDefault="00561DFE" w:rsidP="00561DFE">
      <w:pPr>
        <w:pStyle w:val="ListParagraph"/>
        <w:numPr>
          <w:ilvl w:val="0"/>
          <w:numId w:val="4"/>
        </w:numPr>
        <w:spacing w:after="0" w:line="240" w:lineRule="auto"/>
        <w:rPr>
          <w:rFonts w:ascii="Century Gothic" w:hAnsi="Century Gothic" w:cs="Arial"/>
          <w:sz w:val="28"/>
          <w:szCs w:val="28"/>
        </w:rPr>
      </w:pPr>
      <w:r>
        <w:rPr>
          <w:rFonts w:ascii="Century Gothic" w:hAnsi="Century Gothic" w:cs="Arial"/>
          <w:sz w:val="28"/>
          <w:szCs w:val="28"/>
        </w:rPr>
        <w:t>Complete 6 hours of Teen Program Training.</w:t>
      </w:r>
    </w:p>
    <w:p w:rsidR="00561DFE" w:rsidRDefault="00561DFE" w:rsidP="00561DFE">
      <w:pPr>
        <w:pStyle w:val="ListParagraph"/>
        <w:numPr>
          <w:ilvl w:val="0"/>
          <w:numId w:val="4"/>
        </w:numPr>
        <w:spacing w:after="0" w:line="240" w:lineRule="auto"/>
        <w:rPr>
          <w:rFonts w:ascii="Century Gothic" w:hAnsi="Century Gothic" w:cs="Arial"/>
          <w:sz w:val="28"/>
          <w:szCs w:val="28"/>
        </w:rPr>
      </w:pPr>
      <w:r>
        <w:rPr>
          <w:rFonts w:ascii="Century Gothic" w:hAnsi="Century Gothic" w:cs="Arial"/>
          <w:sz w:val="28"/>
          <w:szCs w:val="28"/>
        </w:rPr>
        <w:t>Complete one 3-week session of summer modules.</w:t>
      </w:r>
    </w:p>
    <w:p w:rsidR="00561DFE" w:rsidRDefault="00561DFE" w:rsidP="00561DFE">
      <w:pPr>
        <w:spacing w:after="0" w:line="240" w:lineRule="auto"/>
        <w:rPr>
          <w:rFonts w:ascii="Century Gothic" w:hAnsi="Century Gothic" w:cs="Arial"/>
          <w:sz w:val="28"/>
          <w:szCs w:val="28"/>
        </w:rPr>
      </w:pPr>
    </w:p>
    <w:p w:rsidR="00561DFE" w:rsidRDefault="00561DFE" w:rsidP="00561DFE">
      <w:pPr>
        <w:spacing w:after="0" w:line="240" w:lineRule="auto"/>
        <w:rPr>
          <w:rFonts w:ascii="Century Gothic" w:hAnsi="Century Gothic" w:cs="Arial"/>
          <w:b/>
          <w:sz w:val="28"/>
          <w:szCs w:val="28"/>
        </w:rPr>
      </w:pPr>
      <w:r>
        <w:rPr>
          <w:rFonts w:ascii="Century Gothic" w:hAnsi="Century Gothic" w:cs="Arial"/>
          <w:b/>
          <w:sz w:val="28"/>
          <w:szCs w:val="28"/>
        </w:rPr>
        <w:t>Frequently Asked Questions</w:t>
      </w:r>
    </w:p>
    <w:p w:rsidR="00561DFE" w:rsidRDefault="00561DFE" w:rsidP="00561DFE">
      <w:pPr>
        <w:spacing w:after="0" w:line="240" w:lineRule="auto"/>
        <w:rPr>
          <w:rFonts w:ascii="Century Gothic" w:hAnsi="Century Gothic" w:cs="Arial"/>
          <w:sz w:val="28"/>
          <w:szCs w:val="28"/>
        </w:rPr>
      </w:pPr>
      <w:r>
        <w:rPr>
          <w:rFonts w:ascii="Century Gothic" w:hAnsi="Century Gothic" w:cs="Arial"/>
          <w:sz w:val="28"/>
          <w:szCs w:val="28"/>
        </w:rPr>
        <w:t>“I work full time and need to drop my teen off early, what are my options?”</w:t>
      </w:r>
    </w:p>
    <w:p w:rsidR="00561DFE" w:rsidRDefault="00561DFE" w:rsidP="00561DFE">
      <w:pPr>
        <w:spacing w:after="0" w:line="240" w:lineRule="auto"/>
        <w:rPr>
          <w:rFonts w:ascii="Century Gothic" w:hAnsi="Century Gothic" w:cs="Arial"/>
          <w:sz w:val="28"/>
          <w:szCs w:val="28"/>
        </w:rPr>
      </w:pPr>
      <w:r>
        <w:rPr>
          <w:rFonts w:ascii="Century Gothic" w:hAnsi="Century Gothic" w:cs="Arial"/>
          <w:sz w:val="28"/>
          <w:szCs w:val="28"/>
        </w:rPr>
        <w:tab/>
        <w:t xml:space="preserve">No Teen is allowed on grounds before 9 AM or after 4 PM </w:t>
      </w:r>
    </w:p>
    <w:p w:rsidR="00561DFE" w:rsidRDefault="00561DFE" w:rsidP="00A01291">
      <w:pPr>
        <w:spacing w:after="0" w:line="240" w:lineRule="auto"/>
        <w:ind w:left="720"/>
        <w:rPr>
          <w:rFonts w:ascii="Century Gothic" w:hAnsi="Century Gothic" w:cs="Arial"/>
          <w:sz w:val="28"/>
          <w:szCs w:val="28"/>
        </w:rPr>
      </w:pPr>
      <w:proofErr w:type="gramStart"/>
      <w:r>
        <w:rPr>
          <w:rFonts w:ascii="Century Gothic" w:hAnsi="Century Gothic" w:cs="Arial"/>
          <w:sz w:val="28"/>
          <w:szCs w:val="28"/>
        </w:rPr>
        <w:t>unless</w:t>
      </w:r>
      <w:proofErr w:type="gramEnd"/>
      <w:r>
        <w:rPr>
          <w:rFonts w:ascii="Century Gothic" w:hAnsi="Century Gothic" w:cs="Arial"/>
          <w:sz w:val="28"/>
          <w:szCs w:val="28"/>
        </w:rPr>
        <w:t xml:space="preserve"> previously arranged with the Education Staff and approved.</w:t>
      </w:r>
    </w:p>
    <w:p w:rsidR="00561DFE" w:rsidRDefault="00561DFE" w:rsidP="00561DFE">
      <w:pPr>
        <w:spacing w:after="0" w:line="240" w:lineRule="auto"/>
        <w:rPr>
          <w:rFonts w:ascii="Century Gothic" w:hAnsi="Century Gothic" w:cs="Arial"/>
          <w:sz w:val="28"/>
          <w:szCs w:val="28"/>
        </w:rPr>
      </w:pPr>
    </w:p>
    <w:p w:rsidR="00561DFE" w:rsidRDefault="00561DFE" w:rsidP="00561DFE">
      <w:pPr>
        <w:spacing w:after="0" w:line="240" w:lineRule="auto"/>
        <w:rPr>
          <w:rFonts w:ascii="Century Gothic" w:hAnsi="Century Gothic" w:cs="Arial"/>
          <w:sz w:val="28"/>
          <w:szCs w:val="28"/>
        </w:rPr>
      </w:pPr>
      <w:r>
        <w:rPr>
          <w:rFonts w:ascii="Century Gothic" w:hAnsi="Century Gothic" w:cs="Arial"/>
          <w:sz w:val="28"/>
          <w:szCs w:val="28"/>
        </w:rPr>
        <w:t>“I want to come and walk around the zoo while my teen is working.  Is that okay?”</w:t>
      </w:r>
    </w:p>
    <w:p w:rsidR="00561DFE" w:rsidRDefault="00561DFE" w:rsidP="00561DFE">
      <w:pPr>
        <w:spacing w:after="0" w:line="240" w:lineRule="auto"/>
        <w:ind w:left="720"/>
        <w:rPr>
          <w:rFonts w:ascii="Century Gothic" w:hAnsi="Century Gothic" w:cs="Arial"/>
          <w:sz w:val="28"/>
          <w:szCs w:val="28"/>
        </w:rPr>
      </w:pPr>
      <w:r>
        <w:rPr>
          <w:rFonts w:ascii="Century Gothic" w:hAnsi="Century Gothic" w:cs="Arial"/>
          <w:sz w:val="28"/>
          <w:szCs w:val="28"/>
        </w:rPr>
        <w:lastRenderedPageBreak/>
        <w:t xml:space="preserve">Yes, your teen is granted 1 free admission as they enter the zoo.  However, any additional guests must utilize a zoo membership </w:t>
      </w:r>
      <w:proofErr w:type="gramStart"/>
      <w:r>
        <w:rPr>
          <w:rFonts w:ascii="Century Gothic" w:hAnsi="Century Gothic" w:cs="Arial"/>
          <w:sz w:val="28"/>
          <w:szCs w:val="28"/>
        </w:rPr>
        <w:t>or</w:t>
      </w:r>
      <w:proofErr w:type="gramEnd"/>
      <w:r>
        <w:rPr>
          <w:rFonts w:ascii="Century Gothic" w:hAnsi="Century Gothic" w:cs="Arial"/>
          <w:sz w:val="28"/>
          <w:szCs w:val="28"/>
        </w:rPr>
        <w:t xml:space="preserve"> purchase admission at the front gate.  </w:t>
      </w:r>
    </w:p>
    <w:p w:rsidR="00561DFE" w:rsidRDefault="00561DFE" w:rsidP="00561DFE">
      <w:pPr>
        <w:spacing w:after="0" w:line="240" w:lineRule="auto"/>
        <w:rPr>
          <w:rFonts w:ascii="Century Gothic" w:hAnsi="Century Gothic" w:cs="Arial"/>
          <w:sz w:val="28"/>
          <w:szCs w:val="28"/>
        </w:rPr>
      </w:pPr>
    </w:p>
    <w:p w:rsidR="00561DFE" w:rsidRDefault="00561DFE" w:rsidP="00561DFE">
      <w:pPr>
        <w:spacing w:after="0" w:line="240" w:lineRule="auto"/>
        <w:rPr>
          <w:rFonts w:ascii="Century Gothic" w:hAnsi="Century Gothic" w:cs="Arial"/>
          <w:sz w:val="28"/>
          <w:szCs w:val="28"/>
        </w:rPr>
      </w:pPr>
      <w:r>
        <w:rPr>
          <w:rFonts w:ascii="Century Gothic" w:hAnsi="Century Gothic" w:cs="Arial"/>
          <w:sz w:val="28"/>
          <w:szCs w:val="28"/>
        </w:rPr>
        <w:t>“My family wants to take a vacation during the summer.  Can my teen still participate?"</w:t>
      </w:r>
    </w:p>
    <w:p w:rsidR="00561DFE" w:rsidRDefault="00561DFE" w:rsidP="00561DFE">
      <w:pPr>
        <w:spacing w:after="0" w:line="240" w:lineRule="auto"/>
        <w:ind w:left="720"/>
        <w:rPr>
          <w:rFonts w:ascii="Century Gothic" w:hAnsi="Century Gothic" w:cs="Arial"/>
          <w:sz w:val="28"/>
          <w:szCs w:val="28"/>
        </w:rPr>
      </w:pPr>
      <w:r>
        <w:rPr>
          <w:rFonts w:ascii="Century Gothic" w:hAnsi="Century Gothic" w:cs="Arial"/>
          <w:sz w:val="28"/>
          <w:szCs w:val="28"/>
        </w:rPr>
        <w:t xml:space="preserve">Absolutely!  We encourage it!  We provide lots of opportunities to fulfill the program requirements and can accommodate teen schedules. </w:t>
      </w:r>
    </w:p>
    <w:p w:rsidR="00561DFE" w:rsidRDefault="00561DFE" w:rsidP="00561DFE">
      <w:pPr>
        <w:spacing w:after="0" w:line="240" w:lineRule="auto"/>
        <w:rPr>
          <w:rFonts w:ascii="Century Gothic" w:hAnsi="Century Gothic" w:cs="Arial"/>
          <w:sz w:val="28"/>
          <w:szCs w:val="28"/>
        </w:rPr>
      </w:pPr>
    </w:p>
    <w:p w:rsidR="00561DFE" w:rsidRDefault="00561DFE" w:rsidP="00561DFE">
      <w:pPr>
        <w:spacing w:after="0" w:line="240" w:lineRule="auto"/>
        <w:rPr>
          <w:rFonts w:ascii="Century Gothic" w:hAnsi="Century Gothic" w:cs="Arial"/>
          <w:sz w:val="28"/>
          <w:szCs w:val="28"/>
        </w:rPr>
      </w:pPr>
      <w:r>
        <w:rPr>
          <w:rFonts w:ascii="Century Gothic" w:hAnsi="Century Gothic" w:cs="Arial"/>
          <w:sz w:val="28"/>
          <w:szCs w:val="28"/>
        </w:rPr>
        <w:t>“Will my teen be working with animals?”</w:t>
      </w:r>
    </w:p>
    <w:p w:rsidR="00561DFE" w:rsidRDefault="00561DFE" w:rsidP="00561DFE">
      <w:pPr>
        <w:spacing w:after="0" w:line="240" w:lineRule="auto"/>
        <w:rPr>
          <w:rFonts w:ascii="Century Gothic" w:hAnsi="Century Gothic" w:cs="Arial"/>
          <w:sz w:val="28"/>
          <w:szCs w:val="28"/>
        </w:rPr>
      </w:pPr>
      <w:r>
        <w:rPr>
          <w:rFonts w:ascii="Century Gothic" w:hAnsi="Century Gothic" w:cs="Arial"/>
          <w:sz w:val="28"/>
          <w:szCs w:val="28"/>
        </w:rPr>
        <w:tab/>
        <w:t>No, Teens will not be working directly with zoo animals.</w:t>
      </w:r>
    </w:p>
    <w:p w:rsidR="00561DFE" w:rsidRDefault="00561DFE" w:rsidP="00561DFE">
      <w:pPr>
        <w:spacing w:after="0" w:line="240" w:lineRule="auto"/>
        <w:rPr>
          <w:rFonts w:ascii="Century Gothic" w:hAnsi="Century Gothic" w:cs="Arial"/>
          <w:sz w:val="28"/>
          <w:szCs w:val="28"/>
        </w:rPr>
      </w:pPr>
    </w:p>
    <w:p w:rsidR="00561DFE" w:rsidRDefault="00561DFE" w:rsidP="00561DFE">
      <w:pPr>
        <w:spacing w:after="0" w:line="240" w:lineRule="auto"/>
        <w:rPr>
          <w:rFonts w:ascii="Century Gothic" w:hAnsi="Century Gothic" w:cs="Arial"/>
          <w:sz w:val="28"/>
          <w:szCs w:val="28"/>
        </w:rPr>
      </w:pPr>
      <w:r>
        <w:rPr>
          <w:rFonts w:ascii="Century Gothic" w:hAnsi="Century Gothic" w:cs="Arial"/>
          <w:sz w:val="28"/>
          <w:szCs w:val="28"/>
        </w:rPr>
        <w:t>“How much does it cost for my teen to participate in the program?”</w:t>
      </w:r>
    </w:p>
    <w:p w:rsidR="00561DFE" w:rsidRDefault="00561DFE" w:rsidP="00561DFE">
      <w:pPr>
        <w:spacing w:after="0" w:line="240" w:lineRule="auto"/>
        <w:ind w:left="720"/>
        <w:rPr>
          <w:rFonts w:ascii="Century Gothic" w:hAnsi="Century Gothic" w:cs="Arial"/>
          <w:sz w:val="28"/>
          <w:szCs w:val="28"/>
        </w:rPr>
      </w:pPr>
      <w:r>
        <w:rPr>
          <w:rFonts w:ascii="Century Gothic" w:hAnsi="Century Gothic" w:cs="Arial"/>
          <w:sz w:val="28"/>
          <w:szCs w:val="28"/>
        </w:rPr>
        <w:t>Teen Program participants pay $80 to cover the cost of 2 program shirts, a name badge, and other program materials.  Teens should also be mindful of what they need to bring or buy during their shift.  For instance, bringing or purchasing a lunch each day of camp.</w:t>
      </w:r>
    </w:p>
    <w:p w:rsidR="000A2F12" w:rsidRDefault="00A01291"/>
    <w:sectPr w:rsidR="000A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D5D88"/>
    <w:multiLevelType w:val="hybridMultilevel"/>
    <w:tmpl w:val="EB0E0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146F2A"/>
    <w:multiLevelType w:val="hybridMultilevel"/>
    <w:tmpl w:val="25C8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A12D91"/>
    <w:multiLevelType w:val="hybridMultilevel"/>
    <w:tmpl w:val="8190D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E0301B8"/>
    <w:multiLevelType w:val="hybridMultilevel"/>
    <w:tmpl w:val="22F0C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FE"/>
    <w:rsid w:val="004A0929"/>
    <w:rsid w:val="00561DFE"/>
    <w:rsid w:val="00A01291"/>
    <w:rsid w:val="00A7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ABFBD-E559-4358-B450-5B56CAF2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F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48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Kellie R.</dc:creator>
  <cp:keywords/>
  <dc:description/>
  <cp:lastModifiedBy>Nichols, Kellie R.</cp:lastModifiedBy>
  <cp:revision>2</cp:revision>
  <dcterms:created xsi:type="dcterms:W3CDTF">2023-09-29T17:25:00Z</dcterms:created>
  <dcterms:modified xsi:type="dcterms:W3CDTF">2023-09-29T17:32:00Z</dcterms:modified>
</cp:coreProperties>
</file>